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9E" w:rsidRPr="00AE5877" w:rsidRDefault="0031519E" w:rsidP="0031519E">
      <w:pPr>
        <w:jc w:val="center"/>
        <w:rPr>
          <w:rFonts w:ascii="Arial" w:hAnsi="Arial" w:cs="Arial"/>
          <w:b/>
        </w:rPr>
      </w:pPr>
      <w:r w:rsidRPr="00AE5877">
        <w:rPr>
          <w:rFonts w:ascii="Arial" w:hAnsi="Arial" w:cs="Arial"/>
          <w:b/>
        </w:rPr>
        <w:t>Тезисы выступления</w:t>
      </w:r>
    </w:p>
    <w:p w:rsidR="0031519E" w:rsidRPr="00AE5877" w:rsidRDefault="0031519E" w:rsidP="0031519E">
      <w:pPr>
        <w:jc w:val="center"/>
        <w:rPr>
          <w:rFonts w:ascii="Arial" w:hAnsi="Arial" w:cs="Arial"/>
          <w:b/>
        </w:rPr>
      </w:pPr>
      <w:r w:rsidRPr="00AE5877">
        <w:rPr>
          <w:rFonts w:ascii="Arial" w:hAnsi="Arial" w:cs="Arial"/>
          <w:b/>
        </w:rPr>
        <w:t xml:space="preserve">члена совета при Губернаторе Ставропольского края по вопросам межэтнических отношений А.М. </w:t>
      </w:r>
      <w:proofErr w:type="spellStart"/>
      <w:r w:rsidRPr="00AE5877">
        <w:rPr>
          <w:rFonts w:ascii="Arial" w:hAnsi="Arial" w:cs="Arial"/>
          <w:b/>
        </w:rPr>
        <w:t>Омарова</w:t>
      </w:r>
      <w:proofErr w:type="spellEnd"/>
    </w:p>
    <w:p w:rsidR="0031519E" w:rsidRDefault="0031519E" w:rsidP="0031519E">
      <w:pPr>
        <w:rPr>
          <w:rFonts w:ascii="Arial" w:hAnsi="Arial" w:cs="Arial"/>
        </w:rPr>
      </w:pP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>Вне всякого сомнения, комплекс мер, предпринятых на Ставрополье в течение последнего года, направленных на урегулирование межнациональных проблем, при всех издержках оказался всё же результативным: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 xml:space="preserve">-тщетными оказались попытки оппозиции превратить Ставропольский край в экспериментальную площадку цветной революции в России, противопоставить людей по национальному и религиозному признаку. Не увенчались успехом её  попытки раскрутить Невинномысск, выпятить проблему </w:t>
      </w:r>
      <w:proofErr w:type="spellStart"/>
      <w:r w:rsidRPr="006F1C26">
        <w:rPr>
          <w:rFonts w:ascii="Arial" w:hAnsi="Arial" w:cs="Arial"/>
          <w:sz w:val="24"/>
          <w:szCs w:val="24"/>
        </w:rPr>
        <w:t>хиджабов</w:t>
      </w:r>
      <w:proofErr w:type="spellEnd"/>
      <w:r w:rsidRPr="006F1C26">
        <w:rPr>
          <w:rFonts w:ascii="Arial" w:hAnsi="Arial" w:cs="Arial"/>
          <w:sz w:val="24"/>
          <w:szCs w:val="24"/>
        </w:rPr>
        <w:t>, натравить людей друг на друга темой незаконного строительства мечетей в Пятигорске и Ставрополе, объединить оппозицию вокруг Бориса Немцова и т.д.;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 xml:space="preserve">- изобличён и публично признан факт ранее предпринимавшейся фальсификации сути миграционных процессов. Никакого оттока русского населения, как оказалось, нет, </w:t>
      </w:r>
      <w:proofErr w:type="gramStart"/>
      <w:r w:rsidRPr="006F1C26">
        <w:rPr>
          <w:rFonts w:ascii="Arial" w:hAnsi="Arial" w:cs="Arial"/>
          <w:sz w:val="24"/>
          <w:szCs w:val="24"/>
        </w:rPr>
        <w:t>ложность</w:t>
      </w:r>
      <w:proofErr w:type="gramEnd"/>
      <w:r w:rsidRPr="006F1C26">
        <w:rPr>
          <w:rFonts w:ascii="Arial" w:hAnsi="Arial" w:cs="Arial"/>
          <w:sz w:val="24"/>
          <w:szCs w:val="24"/>
        </w:rPr>
        <w:t xml:space="preserve"> и заказной характер распространяемых суждений о якобы происходящей экспансии доказаны;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 xml:space="preserve">- руководством края, органами местного самоуправления, опиравшихся на институты общественности, были сведены на НЕТ попытки использовать проблемы животноводов, живущих на чабанских стоянках, в качестве повода к  массовым протестным акциям в ответ на, якобы, имеющиеся притеснения чабанов по </w:t>
      </w:r>
      <w:proofErr w:type="gramStart"/>
      <w:r w:rsidRPr="006F1C26">
        <w:rPr>
          <w:rFonts w:ascii="Arial" w:hAnsi="Arial" w:cs="Arial"/>
          <w:sz w:val="24"/>
          <w:szCs w:val="24"/>
        </w:rPr>
        <w:t>национальному</w:t>
      </w:r>
      <w:proofErr w:type="gramEnd"/>
      <w:r w:rsidRPr="006F1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C26">
        <w:rPr>
          <w:rFonts w:ascii="Arial" w:hAnsi="Arial" w:cs="Arial"/>
          <w:sz w:val="24"/>
          <w:szCs w:val="24"/>
        </w:rPr>
        <w:t>при-знаку</w:t>
      </w:r>
      <w:proofErr w:type="spellEnd"/>
      <w:r w:rsidRPr="006F1C26">
        <w:rPr>
          <w:rFonts w:ascii="Arial" w:hAnsi="Arial" w:cs="Arial"/>
          <w:sz w:val="24"/>
          <w:szCs w:val="24"/>
        </w:rPr>
        <w:t xml:space="preserve"> и т.д. Это, во-первых.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>Второе. Нужно признать, что сам фа</w:t>
      </w:r>
      <w:proofErr w:type="gramStart"/>
      <w:r w:rsidRPr="006F1C26">
        <w:rPr>
          <w:rFonts w:ascii="Arial" w:hAnsi="Arial" w:cs="Arial"/>
          <w:sz w:val="24"/>
          <w:szCs w:val="24"/>
        </w:rPr>
        <w:t>кт вкл</w:t>
      </w:r>
      <w:proofErr w:type="gramEnd"/>
      <w:r w:rsidRPr="006F1C26">
        <w:rPr>
          <w:rFonts w:ascii="Arial" w:hAnsi="Arial" w:cs="Arial"/>
          <w:sz w:val="24"/>
          <w:szCs w:val="24"/>
        </w:rPr>
        <w:t xml:space="preserve">ючения межнациональных отношений в число приоритетов первого должностного лица края положительно повлиял на характер управленческой деятельности комитета по делам национальностей, руководителей муниципальных районов и городских округов. 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>Конечно же, имеется много проблем и недостатков, но всё же, нынешний  стиль  работы управленческих структур совместно с институтами гражданского общества дают положительные результаты.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>И, наконец, третье. Сегодня можно констатировать, что в крае, в целом, завершено создание системы регулирования межнациональных и этноконфессиональных отношений, основанной на конструктивном взаимодействии федеральных органов исполнительной власти на территории Ставропольского края, органов исполнительной власти Ставропольского края, органов местного самоуправления муниципальных образований и институтов гражданского общества.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 xml:space="preserve">Из всего этого следует принципиально значимый вывод: как таковых системных условий к обострению межнациональных отношений в крае нет.  Бытовой конфликт, бравада, замешанная на откровенной невоспитанности или наглости нельзя рассматривать за факт межнационального противостояния. Ну а те силы, которые это пытается сделать, нужно приводить в чувство самым жёстким образом. 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 xml:space="preserve">Так, например, поступил А.Г. </w:t>
      </w:r>
      <w:proofErr w:type="spellStart"/>
      <w:r w:rsidRPr="006F1C26">
        <w:rPr>
          <w:rFonts w:ascii="Arial" w:hAnsi="Arial" w:cs="Arial"/>
          <w:sz w:val="24"/>
          <w:szCs w:val="24"/>
        </w:rPr>
        <w:t>Хлопонин</w:t>
      </w:r>
      <w:proofErr w:type="spellEnd"/>
      <w:r w:rsidRPr="006F1C2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F1C26">
        <w:rPr>
          <w:rFonts w:ascii="Arial" w:hAnsi="Arial" w:cs="Arial"/>
          <w:sz w:val="24"/>
          <w:szCs w:val="24"/>
        </w:rPr>
        <w:t>который</w:t>
      </w:r>
      <w:proofErr w:type="gramEnd"/>
      <w:r w:rsidRPr="006F1C26">
        <w:rPr>
          <w:rFonts w:ascii="Arial" w:hAnsi="Arial" w:cs="Arial"/>
          <w:sz w:val="24"/>
          <w:szCs w:val="24"/>
        </w:rPr>
        <w:t xml:space="preserve">, в весьма жёсткой форме, предложил прокуратуре проверить законность деятельности на территории СКФО </w:t>
      </w:r>
      <w:r w:rsidRPr="006F1C26">
        <w:rPr>
          <w:rFonts w:ascii="Arial" w:hAnsi="Arial" w:cs="Arial"/>
          <w:sz w:val="24"/>
          <w:szCs w:val="24"/>
        </w:rPr>
        <w:lastRenderedPageBreak/>
        <w:t>самопровозглашённой партии «Новая сила». И что удивительное. Мгновенно утихли призывы лидера партии, как-то растворились, перестали митинговать доморощенные её пропагандисты.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>Теперь, что касается взаимодействия Постоянного представительства Республики Дагестан в Ставропольском крае с органами государственной власти по урегулированию конфликтных ситуаций с этническим компонентом.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 xml:space="preserve">Должен сказать, что как таковых проблем во взаимодействии нет. Взаимное информирование, совместное проведение мероприятий, стремление к согласованным действиям обеспечивают достижение намеченных целей. 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>Подобный характер отношений складывается и в большинстве районов. Об этом свидетельствуют совместно реализованные социальные проекты: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 xml:space="preserve">- сооружения памятника И. Ярыгину </w:t>
      </w:r>
      <w:proofErr w:type="gramStart"/>
      <w:r w:rsidRPr="006F1C26">
        <w:rPr>
          <w:rFonts w:ascii="Arial" w:hAnsi="Arial" w:cs="Arial"/>
          <w:sz w:val="24"/>
          <w:szCs w:val="24"/>
        </w:rPr>
        <w:t>в</w:t>
      </w:r>
      <w:proofErr w:type="gramEnd"/>
      <w:r w:rsidRPr="006F1C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1C26">
        <w:rPr>
          <w:rFonts w:ascii="Arial" w:hAnsi="Arial" w:cs="Arial"/>
          <w:sz w:val="24"/>
          <w:szCs w:val="24"/>
        </w:rPr>
        <w:t>Нефтекумском</w:t>
      </w:r>
      <w:proofErr w:type="gramEnd"/>
      <w:r w:rsidRPr="006F1C26">
        <w:rPr>
          <w:rFonts w:ascii="Arial" w:hAnsi="Arial" w:cs="Arial"/>
          <w:sz w:val="24"/>
          <w:szCs w:val="24"/>
        </w:rPr>
        <w:t xml:space="preserve"> районе;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>- создание народных дружин в Левокумском районе, в состав которых наряду с казаками вошли представители этнических групп;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 xml:space="preserve">- открытие спортивно-тренировочного комплекса в </w:t>
      </w:r>
      <w:proofErr w:type="gramStart"/>
      <w:r w:rsidRPr="006F1C26">
        <w:rPr>
          <w:rFonts w:ascii="Arial" w:hAnsi="Arial" w:cs="Arial"/>
          <w:sz w:val="24"/>
          <w:szCs w:val="24"/>
        </w:rPr>
        <w:t>г</w:t>
      </w:r>
      <w:proofErr w:type="gramEnd"/>
      <w:r w:rsidRPr="006F1C26">
        <w:rPr>
          <w:rFonts w:ascii="Arial" w:hAnsi="Arial" w:cs="Arial"/>
          <w:sz w:val="24"/>
          <w:szCs w:val="24"/>
        </w:rPr>
        <w:t>. Пятигорске;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 xml:space="preserve">- учреждение  социального лифта для </w:t>
      </w:r>
      <w:proofErr w:type="gramStart"/>
      <w:r w:rsidRPr="006F1C26">
        <w:rPr>
          <w:rFonts w:ascii="Arial" w:hAnsi="Arial" w:cs="Arial"/>
          <w:sz w:val="24"/>
          <w:szCs w:val="24"/>
        </w:rPr>
        <w:t>студенческой</w:t>
      </w:r>
      <w:proofErr w:type="gramEnd"/>
      <w:r w:rsidRPr="006F1C26">
        <w:rPr>
          <w:rFonts w:ascii="Arial" w:hAnsi="Arial" w:cs="Arial"/>
          <w:sz w:val="24"/>
          <w:szCs w:val="24"/>
        </w:rPr>
        <w:t xml:space="preserve"> молодёжи в Ставрополе;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 xml:space="preserve">- проведение  народного праздника первой борозды </w:t>
      </w:r>
      <w:proofErr w:type="gramStart"/>
      <w:r w:rsidRPr="006F1C26">
        <w:rPr>
          <w:rFonts w:ascii="Arial" w:hAnsi="Arial" w:cs="Arial"/>
          <w:sz w:val="24"/>
          <w:szCs w:val="24"/>
        </w:rPr>
        <w:t>в</w:t>
      </w:r>
      <w:proofErr w:type="gramEnd"/>
      <w:r w:rsidRPr="006F1C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1C26">
        <w:rPr>
          <w:rFonts w:ascii="Arial" w:hAnsi="Arial" w:cs="Arial"/>
          <w:sz w:val="24"/>
          <w:szCs w:val="24"/>
        </w:rPr>
        <w:t>Будённовском</w:t>
      </w:r>
      <w:proofErr w:type="gramEnd"/>
      <w:r w:rsidRPr="006F1C26">
        <w:rPr>
          <w:rFonts w:ascii="Arial" w:hAnsi="Arial" w:cs="Arial"/>
          <w:sz w:val="24"/>
          <w:szCs w:val="24"/>
        </w:rPr>
        <w:t xml:space="preserve"> районе;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>- в местах компактного проживания представителей народов Дагестана избрание наиболее авторитетных представителей дагестанских этносов  депутатами местных Советов;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>- завершение структурирования этнокультурных объединений в среде дагестанских землячеств;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 xml:space="preserve">- организация предстоящего празднования 20-летия Культурного центра народов Дагестана в Ставропольском крае, </w:t>
      </w:r>
      <w:proofErr w:type="gramStart"/>
      <w:r w:rsidRPr="006F1C26">
        <w:rPr>
          <w:rFonts w:ascii="Arial" w:hAnsi="Arial" w:cs="Arial"/>
          <w:sz w:val="24"/>
          <w:szCs w:val="24"/>
        </w:rPr>
        <w:t>поддержанное</w:t>
      </w:r>
      <w:proofErr w:type="gramEnd"/>
      <w:r w:rsidRPr="006F1C26">
        <w:rPr>
          <w:rFonts w:ascii="Arial" w:hAnsi="Arial" w:cs="Arial"/>
          <w:sz w:val="24"/>
          <w:szCs w:val="24"/>
        </w:rPr>
        <w:t xml:space="preserve"> и.о. Президента РД, а также Губернатором Ставропольского края и организация приёма делегации Республики Дагестан;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 xml:space="preserve">- проведение на территории Ставропольского крае дней Расула Гамзатова в честь его 90 летнего юбилея и т.д. 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 xml:space="preserve">Вместе с тем, хотел бы обратиться к членам Совета  и сотрудникам комитета по делам национальностей и казачества с предложением активизировать роль этнических советов в муниципальных районах, а также советов мира и дружбы в муниципальных образованиях. В необходимости этого убеждают результаты общения с этническим активом. А ведь именно общественность предотвратила в этом году развитие конфликтных ситуаций в </w:t>
      </w:r>
      <w:proofErr w:type="spellStart"/>
      <w:r w:rsidRPr="006F1C26">
        <w:rPr>
          <w:rFonts w:ascii="Arial" w:hAnsi="Arial" w:cs="Arial"/>
          <w:sz w:val="24"/>
          <w:szCs w:val="24"/>
        </w:rPr>
        <w:t>Апанасенковском</w:t>
      </w:r>
      <w:proofErr w:type="spellEnd"/>
      <w:r w:rsidRPr="006F1C26">
        <w:rPr>
          <w:rFonts w:ascii="Arial" w:hAnsi="Arial" w:cs="Arial"/>
          <w:sz w:val="24"/>
          <w:szCs w:val="24"/>
        </w:rPr>
        <w:t>, Курском районах. Работать нужно на опережение. А как показывает опыт, многие конфликты предотвращаются именно благодаря этим советам.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 xml:space="preserve">И последнее. Конечно, никто не вправе вмешиваться в редакционную политику наших СМИ. Но у общественности, у просто здравомыслящих людей вопросов к некоторым журналистам, особенно Интернет-изданий, очень и </w:t>
      </w:r>
      <w:proofErr w:type="gramStart"/>
      <w:r w:rsidRPr="006F1C26">
        <w:rPr>
          <w:rFonts w:ascii="Arial" w:hAnsi="Arial" w:cs="Arial"/>
          <w:sz w:val="24"/>
          <w:szCs w:val="24"/>
        </w:rPr>
        <w:t>очень много</w:t>
      </w:r>
      <w:proofErr w:type="gramEnd"/>
      <w:r w:rsidRPr="006F1C26">
        <w:rPr>
          <w:rFonts w:ascii="Arial" w:hAnsi="Arial" w:cs="Arial"/>
          <w:sz w:val="24"/>
          <w:szCs w:val="24"/>
        </w:rPr>
        <w:t xml:space="preserve">. Порой складывается впечатление, что на Ставрополье для них вся жизнь – это криминальные события или информационные помои, полученные в долг на ярмарке злословия.  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lastRenderedPageBreak/>
        <w:t>Я не специалист и мне трудно предложить технические решения проблемы, но делать что-то нужно.  Об этом говорилось не раз, но путей изменения ситуации пока так и не найдено.</w:t>
      </w: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</w:p>
    <w:p w:rsidR="0031519E" w:rsidRPr="006F1C26" w:rsidRDefault="0031519E" w:rsidP="0031519E">
      <w:pPr>
        <w:rPr>
          <w:rFonts w:ascii="Arial" w:hAnsi="Arial" w:cs="Arial"/>
          <w:sz w:val="24"/>
          <w:szCs w:val="24"/>
        </w:rPr>
      </w:pPr>
      <w:r w:rsidRPr="006F1C26">
        <w:rPr>
          <w:rFonts w:ascii="Arial" w:hAnsi="Arial" w:cs="Arial"/>
          <w:sz w:val="24"/>
          <w:szCs w:val="24"/>
        </w:rPr>
        <w:t>Спасибо за внимание!</w:t>
      </w:r>
    </w:p>
    <w:p w:rsidR="00D7065C" w:rsidRDefault="00D7065C"/>
    <w:sectPr w:rsidR="00D7065C" w:rsidSect="0067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19E"/>
    <w:rsid w:val="00045A6E"/>
    <w:rsid w:val="0031519E"/>
    <w:rsid w:val="009E67BD"/>
    <w:rsid w:val="00BB0866"/>
    <w:rsid w:val="00D7065C"/>
    <w:rsid w:val="00DB44BD"/>
    <w:rsid w:val="00FC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9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Бережнов</dc:creator>
  <cp:lastModifiedBy>ИП Бережнов</cp:lastModifiedBy>
  <cp:revision>1</cp:revision>
  <dcterms:created xsi:type="dcterms:W3CDTF">2013-05-07T04:25:00Z</dcterms:created>
  <dcterms:modified xsi:type="dcterms:W3CDTF">2013-05-07T04:26:00Z</dcterms:modified>
</cp:coreProperties>
</file>