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A8" w:rsidRPr="00436BA8" w:rsidRDefault="00436BA8" w:rsidP="00BF3DCC">
      <w:pPr>
        <w:widowControl w:val="0"/>
        <w:suppressAutoHyphens/>
        <w:spacing w:after="0" w:line="227" w:lineRule="exact"/>
        <w:jc w:val="center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436BA8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>Заявление</w:t>
      </w:r>
    </w:p>
    <w:p w:rsidR="00436BA8" w:rsidRPr="00436BA8" w:rsidRDefault="00436BA8" w:rsidP="00436BA8">
      <w:pPr>
        <w:widowControl w:val="0"/>
        <w:suppressAutoHyphens/>
        <w:spacing w:before="28" w:after="28" w:line="227" w:lineRule="exact"/>
        <w:jc w:val="center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436BA8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 xml:space="preserve">объединения общественных организаций </w:t>
      </w:r>
      <w:r w:rsidR="008C448D" w:rsidRPr="00436BA8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>Ставропольского</w:t>
      </w:r>
      <w:r w:rsidRPr="00436BA8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 xml:space="preserve"> края </w:t>
      </w:r>
    </w:p>
    <w:p w:rsidR="00436BA8" w:rsidRPr="00436BA8" w:rsidRDefault="00436BA8" w:rsidP="00436BA8">
      <w:pPr>
        <w:widowControl w:val="0"/>
        <w:suppressAutoHyphens/>
        <w:spacing w:before="28" w:after="28" w:line="227" w:lineRule="exact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36BA8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«Союз народов Ставрополья «За мир на Кавказе»</w:t>
      </w:r>
      <w:r w:rsidRPr="00436B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 </w:t>
      </w:r>
    </w:p>
    <w:p w:rsidR="00436BA8" w:rsidRPr="00436BA8" w:rsidRDefault="00436BA8" w:rsidP="00436BA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Mangal"/>
          <w:kern w:val="1"/>
          <w:sz w:val="20"/>
          <w:szCs w:val="24"/>
          <w:lang w:eastAsia="hi-IN" w:bidi="hi-IN"/>
        </w:rPr>
      </w:pPr>
    </w:p>
    <w:p w:rsidR="00436BA8" w:rsidRPr="00436BA8" w:rsidRDefault="00436BA8" w:rsidP="00436BA8">
      <w:pPr>
        <w:widowControl w:val="0"/>
        <w:suppressAutoHyphens/>
        <w:spacing w:after="0" w:line="100" w:lineRule="atLeast"/>
        <w:ind w:firstLine="705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436BA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Объединение общественных организаций </w:t>
      </w:r>
      <w:r w:rsidR="008C448D" w:rsidRPr="00436BA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Ставропольского</w:t>
      </w:r>
      <w:r w:rsidRPr="00436BA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края «Союз народов Ставрополья «За мир на Кавказе» считает необходимым довести до на</w:t>
      </w:r>
      <w:r w:rsidRPr="00436BA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softHyphen/>
        <w:t xml:space="preserve">селения края, проинформировать Губернатора, Правительство и Думу Ставропольского края о том, что на заседании руководителей  27 </w:t>
      </w:r>
      <w:r w:rsidRPr="00436BA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региональных и местных национально-культурных автономий, национальных культурных центров, благотворительных фондов, казачьих, ветеранских и молодёжных организаций, входящих в Союз, были обсуждены заявления Губернатора Краснодарского края, касающиеся характера межнациональных отношений</w:t>
      </w:r>
      <w:proofErr w:type="gramEnd"/>
      <w:r w:rsidRPr="00436BA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на Юге России и информация, полученная из средств массовой информации о несогласии руководства Ставропольского края (Губернатора </w:t>
      </w:r>
      <w:r w:rsidR="008C448D" w:rsidRPr="00436BA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Ставропольского</w:t>
      </w:r>
      <w:r w:rsidRPr="00436BA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края В.Г. </w:t>
      </w:r>
      <w:proofErr w:type="spellStart"/>
      <w:r w:rsidRPr="00436BA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Зеренкова</w:t>
      </w:r>
      <w:proofErr w:type="spellEnd"/>
      <w:r w:rsidRPr="00436BA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) с оценками, высказанными А.Н. Ткачёвым.</w:t>
      </w:r>
    </w:p>
    <w:p w:rsidR="00436BA8" w:rsidRPr="00436BA8" w:rsidRDefault="00436BA8" w:rsidP="00436BA8">
      <w:pPr>
        <w:widowControl w:val="0"/>
        <w:suppressAutoHyphens/>
        <w:spacing w:after="0" w:line="100" w:lineRule="atLeast"/>
        <w:ind w:firstLine="705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BA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Считаем, что </w:t>
      </w:r>
      <w:r w:rsidR="008C448D" w:rsidRPr="00436BA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заявления</w:t>
      </w:r>
      <w:r w:rsidRPr="00436BA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А.Н. Ткачёва не отвечают государственным интересам и конституционным основам Российской Федерации и способствуют  провокациям известных сил, пытающихся под благовидными лозунгами привести страну к её развалу, к потере государственного </w:t>
      </w:r>
      <w:r w:rsidR="008C448D" w:rsidRPr="00436BA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суверенитета</w:t>
      </w:r>
      <w:r w:rsidRPr="00436BA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. </w:t>
      </w:r>
    </w:p>
    <w:p w:rsidR="00436BA8" w:rsidRPr="00436BA8" w:rsidRDefault="00436BA8" w:rsidP="00436BA8">
      <w:pPr>
        <w:widowControl w:val="0"/>
        <w:suppressAutoHyphens/>
        <w:spacing w:after="0" w:line="100" w:lineRule="atLeast"/>
        <w:ind w:firstLine="705"/>
        <w:jc w:val="both"/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</w:pPr>
      <w:r w:rsidRPr="00436BA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Для россиянина издревле существует традиция не разделять людей по национальному и религиозному признакам, </w:t>
      </w:r>
      <w:proofErr w:type="gramStart"/>
      <w:r w:rsidRPr="00436BA8"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  <w:t>разбазаривать</w:t>
      </w:r>
      <w:proofErr w:type="gramEnd"/>
      <w:r w:rsidRPr="00436BA8"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  <w:t xml:space="preserve"> великие завоевания предков, подрывать многовековые </w:t>
      </w:r>
      <w:r w:rsidRPr="00436BA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устои российского гражданского единства.  Никто, прежде всего, представитель государственной власти, не вправе </w:t>
      </w:r>
      <w:r w:rsidRPr="00436BA8"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  <w:t xml:space="preserve">ставить национальные и религиозные особенности выше законов государства. Система мер по поддержанию на Кубани культуры межнационального общения, предложенная и реализуемая губернатором — путь </w:t>
      </w:r>
      <w:proofErr w:type="gramStart"/>
      <w:r w:rsidRPr="00436BA8"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  <w:t>в</w:t>
      </w:r>
      <w:proofErr w:type="gramEnd"/>
      <w:r w:rsidRPr="00436BA8"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  <w:t xml:space="preserve"> никуда. </w:t>
      </w:r>
    </w:p>
    <w:p w:rsidR="00436BA8" w:rsidRPr="00436BA8" w:rsidRDefault="00436BA8" w:rsidP="00436BA8">
      <w:pPr>
        <w:widowControl w:val="0"/>
        <w:suppressAutoHyphens/>
        <w:spacing w:after="0" w:line="100" w:lineRule="atLeast"/>
        <w:ind w:firstLine="705"/>
        <w:jc w:val="both"/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</w:pPr>
      <w:r w:rsidRPr="00436BA8"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  <w:t xml:space="preserve">По нашему мнению не полицейские и казачьи кордоны остановят неадекватное, агрессивное, вызывающее, неуважительное поведение, в том числе, и лиц, приезжающих из республик Северного Кавказа, а чётко налаженная служба органов охраны правопорядка, взаимодействующих с властью и институтами общественности. Тех, кто приезжает покуражиться, должен встречать соответствующий законный, но жесткий ответ. Ну а те, кто бежал от войны, кто приехал на Кубань, Ставрополье, в другой регион России в поисках лучшей доли — достойны сострадания, помощи и государственной поддержки. Политика «не </w:t>
      </w:r>
      <w:proofErr w:type="spellStart"/>
      <w:r w:rsidRPr="00436BA8"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  <w:t>пущать</w:t>
      </w:r>
      <w:proofErr w:type="spellEnd"/>
      <w:r w:rsidRPr="00436BA8"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  <w:t xml:space="preserve">», а по большому счёту местечковой сегрегации, не означает, что на территории утвердится всеобщее согласие. </w:t>
      </w:r>
      <w:proofErr w:type="spellStart"/>
      <w:r w:rsidRPr="00436BA8"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  <w:t>Кущёвка</w:t>
      </w:r>
      <w:proofErr w:type="spellEnd"/>
      <w:r w:rsidRPr="00436BA8"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  <w:t xml:space="preserve"> в этом убеждает. Бандит — он и есть бандит. Национальность, ментальность, обрядовость здесь ни при чём.</w:t>
      </w:r>
    </w:p>
    <w:p w:rsidR="00436BA8" w:rsidRPr="00436BA8" w:rsidRDefault="00436BA8" w:rsidP="00436BA8">
      <w:pPr>
        <w:widowControl w:val="0"/>
        <w:suppressAutoHyphens/>
        <w:spacing w:after="0" w:line="100" w:lineRule="atLeast"/>
        <w:ind w:firstLine="705"/>
        <w:jc w:val="both"/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</w:pPr>
      <w:r w:rsidRPr="00436BA8"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  <w:t xml:space="preserve">Беря под сомнение правомерность и целесообразность заявлений губернатора соседствующего со Ставропольем субъекта Федерации, мы отдаём себе отчёт в том, что далеко не идеальной и не всегда эффективной является система мер по поддержанию в Ставропольском крае межнационального мира и согласия, обеспечению соблюдения, прежде всего мигрантами,  культуры межнационального общения. </w:t>
      </w:r>
    </w:p>
    <w:p w:rsidR="00436BA8" w:rsidRPr="00436BA8" w:rsidRDefault="00436BA8" w:rsidP="00436BA8">
      <w:pPr>
        <w:widowControl w:val="0"/>
        <w:suppressAutoHyphens/>
        <w:spacing w:after="0" w:line="100" w:lineRule="atLeast"/>
        <w:ind w:firstLine="705"/>
        <w:jc w:val="both"/>
        <w:rPr>
          <w:rFonts w:ascii="Times New Roman" w:eastAsia="Times New Roman" w:hAnsi="Times New Roman" w:cs="Arial"/>
          <w:color w:val="000000"/>
          <w:kern w:val="1"/>
          <w:sz w:val="28"/>
          <w:szCs w:val="28"/>
          <w:lang w:eastAsia="hi-IN" w:bidi="hi-IN"/>
        </w:rPr>
      </w:pPr>
      <w:r w:rsidRPr="00436BA8"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  <w:t>Вынуждены признавать, что в крае периодически наблюдаются проявления</w:t>
      </w:r>
      <w:r w:rsidRPr="00436BA8">
        <w:rPr>
          <w:rFonts w:ascii="Times New Roman" w:eastAsia="Times New Roman" w:hAnsi="Times New Roman" w:cs="Arial"/>
          <w:color w:val="000000"/>
          <w:kern w:val="1"/>
          <w:sz w:val="28"/>
          <w:szCs w:val="28"/>
          <w:lang w:eastAsia="hi-IN" w:bidi="hi-IN"/>
        </w:rPr>
        <w:t xml:space="preserve"> ксенофобии, бытового национализма и экстремизма в молодежной среде. К </w:t>
      </w:r>
      <w:proofErr w:type="gramStart"/>
      <w:r w:rsidRPr="00436BA8">
        <w:rPr>
          <w:rFonts w:ascii="Times New Roman" w:eastAsia="Times New Roman" w:hAnsi="Times New Roman" w:cs="Arial"/>
          <w:color w:val="000000"/>
          <w:kern w:val="1"/>
          <w:sz w:val="28"/>
          <w:szCs w:val="28"/>
          <w:lang w:eastAsia="hi-IN" w:bidi="hi-IN"/>
        </w:rPr>
        <w:t>сожалению</w:t>
      </w:r>
      <w:proofErr w:type="gramEnd"/>
      <w:r w:rsidRPr="00436BA8">
        <w:rPr>
          <w:rFonts w:ascii="Times New Roman" w:eastAsia="Times New Roman" w:hAnsi="Times New Roman" w:cs="Arial"/>
          <w:color w:val="000000"/>
          <w:kern w:val="1"/>
          <w:sz w:val="28"/>
          <w:szCs w:val="28"/>
          <w:lang w:eastAsia="hi-IN" w:bidi="hi-IN"/>
        </w:rPr>
        <w:t xml:space="preserve"> у нас ещё недостаточно развит процесс взаимной адаптации мигрантов и </w:t>
      </w:r>
      <w:r w:rsidRPr="00436BA8">
        <w:rPr>
          <w:rFonts w:ascii="Times New Roman" w:eastAsia="Times New Roman" w:hAnsi="Times New Roman" w:cs="Arial"/>
          <w:color w:val="000000"/>
          <w:kern w:val="1"/>
          <w:sz w:val="28"/>
          <w:szCs w:val="28"/>
          <w:lang w:eastAsia="hi-IN" w:bidi="hi-IN"/>
        </w:rPr>
        <w:lastRenderedPageBreak/>
        <w:t>принимающих их местных сообществ. Как и на Кубани,  в других регионах страны на Ставрополье существует напряжение в отношениях между постоянными жителями и мигрантами, обусловленное слабой интеграцией мигрантов, особенно части молодежи из республик Северного Кавказа, в социокультурную среду Ставропольского края. Есть проблемы с поддержанием баланса интересов этнических групп, минимизацией последствий конфликтов с этнической составляющей.</w:t>
      </w:r>
    </w:p>
    <w:p w:rsidR="00436BA8" w:rsidRPr="00436BA8" w:rsidRDefault="00436BA8" w:rsidP="00436BA8">
      <w:pPr>
        <w:widowControl w:val="0"/>
        <w:suppressAutoHyphens/>
        <w:spacing w:after="0" w:line="100" w:lineRule="atLeast"/>
        <w:ind w:firstLine="705"/>
        <w:jc w:val="both"/>
        <w:rPr>
          <w:rFonts w:ascii="Times New Roman" w:eastAsia="Times New Roman" w:hAnsi="Times New Roman" w:cs="Arial"/>
          <w:color w:val="000000"/>
          <w:kern w:val="1"/>
          <w:sz w:val="28"/>
          <w:szCs w:val="28"/>
          <w:lang w:eastAsia="hi-IN" w:bidi="hi-IN"/>
        </w:rPr>
      </w:pPr>
      <w:r w:rsidRPr="00436BA8">
        <w:rPr>
          <w:rFonts w:ascii="Times New Roman" w:eastAsia="Times New Roman" w:hAnsi="Times New Roman" w:cs="Arial"/>
          <w:color w:val="000000"/>
          <w:kern w:val="1"/>
          <w:sz w:val="28"/>
          <w:szCs w:val="28"/>
          <w:lang w:eastAsia="hi-IN" w:bidi="hi-IN"/>
        </w:rPr>
        <w:t xml:space="preserve">Но при всём этом весьма важным является то, что на Ставрополье чётко понимают: одно из главных условий поступательного развития Ставропольского края и страны, в целом, является гражданское и межнациональное согласие. Именно это понимание обусловило, что у нас в структуру управления этнополитическими процессами интегрированы и органы власти и управления, и институты гражданского общества. Это </w:t>
      </w:r>
      <w:proofErr w:type="gramStart"/>
      <w:r w:rsidRPr="00436BA8">
        <w:rPr>
          <w:rFonts w:ascii="Times New Roman" w:eastAsia="Times New Roman" w:hAnsi="Times New Roman" w:cs="Arial"/>
          <w:color w:val="000000"/>
          <w:kern w:val="1"/>
          <w:sz w:val="28"/>
          <w:szCs w:val="28"/>
          <w:lang w:eastAsia="hi-IN" w:bidi="hi-IN"/>
        </w:rPr>
        <w:t>даёт свои плоды</w:t>
      </w:r>
      <w:proofErr w:type="gramEnd"/>
      <w:r w:rsidRPr="00436BA8">
        <w:rPr>
          <w:rFonts w:ascii="Times New Roman" w:eastAsia="Times New Roman" w:hAnsi="Times New Roman" w:cs="Arial"/>
          <w:color w:val="000000"/>
          <w:kern w:val="1"/>
          <w:sz w:val="28"/>
          <w:szCs w:val="28"/>
          <w:lang w:eastAsia="hi-IN" w:bidi="hi-IN"/>
        </w:rPr>
        <w:t xml:space="preserve">. На протяжении ряда лет край не сотрясают конфликты на межнациональной почве, а возникающие проблемы заинтересованно решаются всем ставропольским сообществом. Наглость, циничность, неуважительное отношение к представителям других национальностей,  вызывающее поведение, о чём говорил А.Н. Ткачёв, для Ставрополья — это скорее исключение из правил, нежели норма поведения, в том числе, и приезжих. </w:t>
      </w:r>
    </w:p>
    <w:p w:rsidR="00436BA8" w:rsidRPr="00436BA8" w:rsidRDefault="00436BA8" w:rsidP="00436BA8">
      <w:pPr>
        <w:widowControl w:val="0"/>
        <w:suppressAutoHyphens/>
        <w:spacing w:after="0" w:line="100" w:lineRule="atLeast"/>
        <w:ind w:firstLine="705"/>
        <w:jc w:val="both"/>
        <w:rPr>
          <w:rFonts w:ascii="Times New Roman" w:eastAsia="Times New Roman" w:hAnsi="Times New Roman" w:cs="Arial"/>
          <w:color w:val="000000"/>
          <w:kern w:val="1"/>
          <w:sz w:val="28"/>
          <w:szCs w:val="28"/>
          <w:lang w:eastAsia="hi-IN" w:bidi="hi-IN"/>
        </w:rPr>
      </w:pPr>
      <w:proofErr w:type="gramStart"/>
      <w:r w:rsidRPr="00436BA8">
        <w:rPr>
          <w:rFonts w:ascii="Times New Roman" w:eastAsia="Times New Roman" w:hAnsi="Times New Roman" w:cs="Arial"/>
          <w:color w:val="000000"/>
          <w:kern w:val="1"/>
          <w:sz w:val="28"/>
          <w:szCs w:val="28"/>
          <w:lang w:eastAsia="hi-IN" w:bidi="hi-IN"/>
        </w:rPr>
        <w:t xml:space="preserve">Поддерживаем  Губернатора края В.Г. </w:t>
      </w:r>
      <w:proofErr w:type="spellStart"/>
      <w:r w:rsidRPr="00436BA8">
        <w:rPr>
          <w:rFonts w:ascii="Times New Roman" w:eastAsia="Times New Roman" w:hAnsi="Times New Roman" w:cs="Arial"/>
          <w:color w:val="000000"/>
          <w:kern w:val="1"/>
          <w:sz w:val="28"/>
          <w:szCs w:val="28"/>
          <w:lang w:eastAsia="hi-IN" w:bidi="hi-IN"/>
        </w:rPr>
        <w:t>Зеренкова</w:t>
      </w:r>
      <w:proofErr w:type="spellEnd"/>
      <w:r w:rsidRPr="00436BA8">
        <w:rPr>
          <w:rFonts w:ascii="Times New Roman" w:eastAsia="Times New Roman" w:hAnsi="Times New Roman" w:cs="Arial"/>
          <w:color w:val="000000"/>
          <w:kern w:val="1"/>
          <w:sz w:val="28"/>
          <w:szCs w:val="28"/>
          <w:lang w:eastAsia="hi-IN" w:bidi="hi-IN"/>
        </w:rPr>
        <w:t xml:space="preserve">, дающего себе отчёт, что  одним из главных условий самого существования нашей страны является гражданское и межнациональное согласие, руководителя территории, уже проявившего себя  ответственным политиком на направлениях единения казаков, утверждения на Ставрополье межнационального мира и согласия, укрепления общероссийской гражданской идентичности и патриотизма, сохранения этнокультурного многообразия Ставропольского края. </w:t>
      </w:r>
      <w:proofErr w:type="gramEnd"/>
    </w:p>
    <w:p w:rsidR="00436BA8" w:rsidRPr="00436BA8" w:rsidRDefault="00436BA8" w:rsidP="00436BA8">
      <w:pPr>
        <w:widowControl w:val="0"/>
        <w:suppressAutoHyphens/>
        <w:spacing w:after="0" w:line="100" w:lineRule="atLeast"/>
        <w:ind w:firstLine="705"/>
        <w:jc w:val="both"/>
        <w:rPr>
          <w:rFonts w:ascii="Times New Roman" w:eastAsia="Times New Roman" w:hAnsi="Times New Roman" w:cs="Arial"/>
          <w:color w:val="000000"/>
          <w:kern w:val="1"/>
          <w:sz w:val="28"/>
          <w:szCs w:val="28"/>
          <w:lang w:eastAsia="hi-IN" w:bidi="hi-IN"/>
        </w:rPr>
      </w:pPr>
      <w:r w:rsidRPr="00436BA8">
        <w:rPr>
          <w:rFonts w:ascii="Times New Roman" w:eastAsia="Times New Roman" w:hAnsi="Times New Roman" w:cs="Arial"/>
          <w:color w:val="000000"/>
          <w:kern w:val="1"/>
          <w:sz w:val="28"/>
          <w:szCs w:val="28"/>
          <w:lang w:eastAsia="hi-IN" w:bidi="hi-IN"/>
        </w:rPr>
        <w:t xml:space="preserve">Считаем, что заявление В.Г. </w:t>
      </w:r>
      <w:proofErr w:type="spellStart"/>
      <w:r w:rsidRPr="00436BA8">
        <w:rPr>
          <w:rFonts w:ascii="Times New Roman" w:eastAsia="Times New Roman" w:hAnsi="Times New Roman" w:cs="Arial"/>
          <w:color w:val="000000"/>
          <w:kern w:val="1"/>
          <w:sz w:val="28"/>
          <w:szCs w:val="28"/>
          <w:lang w:eastAsia="hi-IN" w:bidi="hi-IN"/>
        </w:rPr>
        <w:t>Зеренкова</w:t>
      </w:r>
      <w:proofErr w:type="spellEnd"/>
      <w:r w:rsidRPr="00436BA8">
        <w:rPr>
          <w:rFonts w:ascii="Times New Roman" w:eastAsia="Times New Roman" w:hAnsi="Times New Roman" w:cs="Arial"/>
          <w:color w:val="000000"/>
          <w:kern w:val="1"/>
          <w:sz w:val="28"/>
          <w:szCs w:val="28"/>
          <w:lang w:eastAsia="hi-IN" w:bidi="hi-IN"/>
        </w:rPr>
        <w:t>, сведённое к формуле «Не выдавливать, а работать!» - должно стать правилом любого политика, общественного деятеля, работающего в сфере межнациональных отношений.</w:t>
      </w:r>
    </w:p>
    <w:p w:rsidR="00436BA8" w:rsidRPr="00436BA8" w:rsidRDefault="00436BA8" w:rsidP="00436BA8">
      <w:pPr>
        <w:widowControl w:val="0"/>
        <w:suppressAutoHyphens/>
        <w:spacing w:after="0" w:line="100" w:lineRule="atLeast"/>
        <w:ind w:firstLine="705"/>
        <w:jc w:val="both"/>
        <w:rPr>
          <w:rFonts w:ascii="Times New Roman" w:eastAsia="Times New Roman" w:hAnsi="Times New Roman" w:cs="Arial"/>
          <w:color w:val="000000"/>
          <w:kern w:val="1"/>
          <w:sz w:val="28"/>
          <w:szCs w:val="28"/>
          <w:lang w:eastAsia="hi-IN" w:bidi="hi-IN"/>
        </w:rPr>
      </w:pPr>
      <w:proofErr w:type="gramStart"/>
      <w:r w:rsidRPr="00436BA8">
        <w:rPr>
          <w:rFonts w:ascii="Times New Roman" w:eastAsia="Times New Roman" w:hAnsi="Times New Roman" w:cs="Arial"/>
          <w:color w:val="000000"/>
          <w:kern w:val="1"/>
          <w:sz w:val="28"/>
          <w:szCs w:val="28"/>
          <w:lang w:eastAsia="hi-IN" w:bidi="hi-IN"/>
        </w:rPr>
        <w:t>Объединение общественных организ</w:t>
      </w:r>
      <w:r w:rsidR="008C448D">
        <w:rPr>
          <w:rFonts w:ascii="Times New Roman" w:eastAsia="Times New Roman" w:hAnsi="Times New Roman" w:cs="Arial"/>
          <w:color w:val="000000"/>
          <w:kern w:val="1"/>
          <w:sz w:val="28"/>
          <w:szCs w:val="28"/>
          <w:lang w:eastAsia="hi-IN" w:bidi="hi-IN"/>
        </w:rPr>
        <w:t>аций Ставрополь</w:t>
      </w:r>
      <w:r w:rsidRPr="00436BA8">
        <w:rPr>
          <w:rFonts w:ascii="Times New Roman" w:eastAsia="Times New Roman" w:hAnsi="Times New Roman" w:cs="Arial"/>
          <w:color w:val="000000"/>
          <w:kern w:val="1"/>
          <w:sz w:val="28"/>
          <w:szCs w:val="28"/>
          <w:lang w:eastAsia="hi-IN" w:bidi="hi-IN"/>
        </w:rPr>
        <w:t>ского края «Союз народов Ставрополья «За мир на Кавказе», считает, что любые  антиконституционные действия, ограничивающие или ущемляющие права и свободы  граждан, а равно и   посягательства на благополучие и покой людей, кем бы они ни совершались, должны  пресекаться самым жестким образом,  и далее будет осуществлять всё не</w:t>
      </w:r>
      <w:r w:rsidR="008C448D">
        <w:rPr>
          <w:rFonts w:ascii="Times New Roman" w:eastAsia="Times New Roman" w:hAnsi="Times New Roman" w:cs="Arial"/>
          <w:color w:val="000000"/>
          <w:kern w:val="1"/>
          <w:sz w:val="28"/>
          <w:szCs w:val="28"/>
          <w:lang w:eastAsia="hi-IN" w:bidi="hi-IN"/>
        </w:rPr>
        <w:t>о</w:t>
      </w:r>
      <w:r w:rsidRPr="00436BA8">
        <w:rPr>
          <w:rFonts w:ascii="Times New Roman" w:eastAsia="Times New Roman" w:hAnsi="Times New Roman" w:cs="Arial"/>
          <w:color w:val="000000"/>
          <w:kern w:val="1"/>
          <w:sz w:val="28"/>
          <w:szCs w:val="28"/>
          <w:lang w:eastAsia="hi-IN" w:bidi="hi-IN"/>
        </w:rPr>
        <w:t>бходимое для органичной интеграции различных этносов в единое социокультурное пространство Ставропольского края</w:t>
      </w:r>
      <w:proofErr w:type="gramEnd"/>
      <w:r w:rsidRPr="00436BA8">
        <w:rPr>
          <w:rFonts w:ascii="Times New Roman" w:eastAsia="Times New Roman" w:hAnsi="Times New Roman" w:cs="Arial"/>
          <w:color w:val="000000"/>
          <w:kern w:val="1"/>
          <w:sz w:val="28"/>
          <w:szCs w:val="28"/>
          <w:lang w:eastAsia="hi-IN" w:bidi="hi-IN"/>
        </w:rPr>
        <w:t>, эффективного противодействия проявлениям ксенофобии, национальной нетерпимости, политического и национального экстремизма.</w:t>
      </w:r>
    </w:p>
    <w:p w:rsidR="00436BA8" w:rsidRPr="00436BA8" w:rsidRDefault="00436BA8" w:rsidP="00436BA8">
      <w:pPr>
        <w:suppressAutoHyphens/>
        <w:spacing w:after="0" w:line="240" w:lineRule="atLeast"/>
        <w:ind w:firstLine="709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436BA8" w:rsidRPr="00436BA8" w:rsidRDefault="00436BA8" w:rsidP="00436BA8">
      <w:pPr>
        <w:widowControl w:val="0"/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436BA8" w:rsidRPr="00436BA8" w:rsidRDefault="00436BA8" w:rsidP="00436BA8">
      <w:pPr>
        <w:widowControl w:val="0"/>
        <w:suppressAutoHyphens/>
        <w:spacing w:before="28" w:after="28" w:line="227" w:lineRule="exac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36B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Председатель объединения </w:t>
      </w:r>
    </w:p>
    <w:p w:rsidR="00436BA8" w:rsidRPr="00436BA8" w:rsidRDefault="00436BA8" w:rsidP="00436BA8">
      <w:pPr>
        <w:widowControl w:val="0"/>
        <w:suppressAutoHyphens/>
        <w:spacing w:before="28" w:after="28" w:line="227" w:lineRule="exac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36B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общественных организаций </w:t>
      </w:r>
      <w:r w:rsidR="008C448D" w:rsidRPr="00436B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Ставропольского</w:t>
      </w:r>
      <w:r w:rsidRPr="00436B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края </w:t>
      </w:r>
    </w:p>
    <w:p w:rsidR="00436BA8" w:rsidRPr="00436BA8" w:rsidRDefault="00436BA8" w:rsidP="00436BA8">
      <w:pPr>
        <w:widowControl w:val="0"/>
        <w:suppressAutoHyphens/>
        <w:spacing w:before="28" w:after="28" w:line="227" w:lineRule="exac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36B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«Союз народов Ставрополья «За мир на Кавказе»                              А.М. Омаров</w:t>
      </w:r>
    </w:p>
    <w:p w:rsidR="00436BA8" w:rsidRPr="00436BA8" w:rsidRDefault="00436BA8" w:rsidP="00436BA8">
      <w:pPr>
        <w:widowControl w:val="0"/>
        <w:suppressAutoHyphens/>
        <w:spacing w:before="28" w:after="28" w:line="227" w:lineRule="exac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436BA8" w:rsidRPr="00436BA8" w:rsidRDefault="00436BA8" w:rsidP="00436BA8">
      <w:pPr>
        <w:widowControl w:val="0"/>
        <w:suppressAutoHyphens/>
        <w:spacing w:before="28" w:after="28" w:line="227" w:lineRule="exac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36B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Сопредседатель объединения                                                              И.Г. </w:t>
      </w:r>
      <w:proofErr w:type="spellStart"/>
      <w:r w:rsidRPr="00436B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Адыханян</w:t>
      </w:r>
      <w:proofErr w:type="spellEnd"/>
    </w:p>
    <w:p w:rsidR="00436BA8" w:rsidRPr="00436BA8" w:rsidRDefault="00436BA8" w:rsidP="00436BA8">
      <w:pPr>
        <w:widowControl w:val="0"/>
        <w:suppressAutoHyphens/>
        <w:spacing w:before="28" w:after="28" w:line="227" w:lineRule="exac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621B7F" w:rsidRDefault="00436BA8" w:rsidP="00436BA8">
      <w:pPr>
        <w:widowControl w:val="0"/>
        <w:suppressAutoHyphens/>
        <w:spacing w:before="28" w:after="28" w:line="227" w:lineRule="exact"/>
        <w:jc w:val="both"/>
      </w:pPr>
      <w:r w:rsidRPr="00436B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Сопредседатель объединения                                                               П.С. Федосов</w:t>
      </w:r>
    </w:p>
    <w:sectPr w:rsidR="00621B7F" w:rsidSect="00C50963">
      <w:pgSz w:w="11906" w:h="16838"/>
      <w:pgMar w:top="1134" w:right="58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465B7"/>
    <w:multiLevelType w:val="hybridMultilevel"/>
    <w:tmpl w:val="E5E88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71EAE"/>
    <w:rsid w:val="00436BA8"/>
    <w:rsid w:val="00621B7F"/>
    <w:rsid w:val="0080731D"/>
    <w:rsid w:val="00871EAE"/>
    <w:rsid w:val="008C448D"/>
    <w:rsid w:val="009C63AE"/>
    <w:rsid w:val="00BF3DCC"/>
    <w:rsid w:val="00C5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886</Words>
  <Characters>5055</Characters>
  <Application>Microsoft Office Word</Application>
  <DocSecurity>0</DocSecurity>
  <Lines>42</Lines>
  <Paragraphs>11</Paragraphs>
  <ScaleCrop>false</ScaleCrop>
  <Company>PPRDVSK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ИП Бережнов</cp:lastModifiedBy>
  <cp:revision>5</cp:revision>
  <dcterms:created xsi:type="dcterms:W3CDTF">2012-12-04T13:36:00Z</dcterms:created>
  <dcterms:modified xsi:type="dcterms:W3CDTF">2012-12-26T12:09:00Z</dcterms:modified>
</cp:coreProperties>
</file>